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64" w:rsidRDefault="00966BA8">
      <w:pPr>
        <w:rPr>
          <w:lang w:val="uk-UA"/>
        </w:rPr>
      </w:pPr>
      <w:r>
        <w:rPr>
          <w:noProof/>
        </w:rPr>
        <w:pict>
          <v:group id="_x0000_s1026" style="position:absolute;margin-left:421.35pt;margin-top:-16pt;width:84.35pt;height:74.45pt;z-index:251658240" coordorigin="925,1824" coordsize="979,891">
            <v:oval id="_x0000_s1027" style="position:absolute;left:1008;top:2052;width:808;height:538" fillcolor="lime" strokeweight="1pt">
              <v:shadow offset="4pt" offset2="4pt"/>
            </v:oval>
            <v:line id="_x0000_s1028" style="position:absolute" from="941,2318" to="1876,2318" strokeweight="1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1205;top:1828;width:408;height:457;rotation:-3008751fd;flip:y" strokeweight="1pt"/>
            <v:oval id="_x0000_s1030" style="position:absolute;left:1332;top:2050;width:154;height:542" filled="f" strokeweight="1pt"/>
            <v:oval id="_x0000_s1031" style="position:absolute;left:1148;top:2053;width:521;height:539" filled="f" strokeweight="1pt"/>
            <v:group id="_x0000_s1032" style="position:absolute;left:1290;top:2620;width:227;height:95" coordorigin="5564,10052" coordsize="1193,498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3" type="#_x0000_t7" style="position:absolute;left:6075;top:10052;width:682;height:492;rotation:-1197949fd" adj="5159" fillcolor="#cff" strokeweight="1pt">
                <v:shadow offset="4pt" offset2="4pt"/>
              </v:shape>
              <v:shape id="_x0000_s1034" type="#_x0000_t7" style="position:absolute;left:5564;top:10058;width:682;height:492;rotation:-1197949fd;flip:x" adj="5156" fillcolor="#cff" strokeweight="1pt">
                <v:shadow offset="3pt,1pt" offset2="2pt,-2pt"/>
              </v:shape>
            </v:group>
            <v:group id="_x0000_s1035" style="position:absolute;left:1533;top:2531;width:371;height:89;rotation:-1630317fd" coordorigin="2700,8394" coordsize="5021,2862">
              <v:group id="_x0000_s1036" style="position:absolute;left:2700;top:8394;width:5015;height:1440" coordorigin="2700,8394" coordsize="5015,1440">
                <v:shape id="_x0000_s1037" type="#_x0000_t7" style="position:absolute;left:2700;top:8394;width:1913;height:1440" fillcolor="yellow" strokeweight="1pt">
                  <v:shadow offset="4pt" offset2="4pt"/>
                </v:shape>
                <v:shape id="_x0000_s1038" type="#_x0000_t7" style="position:absolute;left:4242;top:8394;width:1913;height:1440" fillcolor="yellow" strokeweight="1pt">
                  <v:shadow offset="4pt" offset2="4pt"/>
                </v:shape>
                <v:shape id="_x0000_s1039" type="#_x0000_t7" style="position:absolute;left:5802;top:8394;width:1913;height:1440" fillcolor="yellow" strokeweight="1pt">
                  <v:shadow offset="4pt" offset2="4pt"/>
                </v:shape>
              </v:group>
              <v:group id="_x0000_s1040" style="position:absolute;left:2706;top:9816;width:5015;height:1440;flip:y" coordorigin="2700,8394" coordsize="5015,1440">
                <v:shape id="_x0000_s1041" type="#_x0000_t7" style="position:absolute;left:2700;top:8394;width:1913;height:1440" fillcolor="yellow" strokeweight="1pt">
                  <v:shadow offset="4pt" offset2="4pt"/>
                </v:shape>
                <v:shape id="_x0000_s1042" type="#_x0000_t7" style="position:absolute;left:4242;top:8394;width:1913;height:1440" fillcolor="yellow" strokeweight="1pt">
                  <v:shadow offset="4pt" offset2="4pt"/>
                </v:shape>
                <v:shape id="_x0000_s1043" type="#_x0000_t7" style="position:absolute;left:5802;top:8394;width:1913;height:1440" fillcolor="yellow" strokeweight="1pt">
                  <v:shadow offset="4pt" offset2="4pt"/>
                </v:shape>
              </v:group>
            </v:group>
            <v:group id="_x0000_s1044" style="position:absolute;left:1098;top:2125;width:622;height:419" coordorigin="1836,2808" coordsize="3258,2194">
              <v:shape id="_x0000_s1045" style="position:absolute;left:1836;top:2976;width:3258;height:2026;mso-position-horizontal:absolute;mso-position-vertical:absolute" coordsize="2622,1631" path="m1031,1419hdc1015,1423,997,1425,981,1431v-13,6,-22,23,-37,25c918,1459,894,1448,868,1443v-2,-12,-26,-81,,-100c890,1327,944,1318,944,1318v58,-59,-6,17,37,-125c989,1168,1026,1161,1044,1155v46,9,149,45,100,-50c1139,1095,1127,1089,1119,1081v-4,-13,-2,-29,-12,-39c1097,1033,1076,1042,1069,1030v-62,-92,37,-46,-50,-75c1046,873,1070,886,1007,867v-17,-4,-34,-8,-50,-12c897,795,905,786,831,767v-110,9,-147,-1,-225,50c598,843,607,895,580,893,414,877,488,887,355,867v-12,-4,-26,-5,-37,-12c303,845,297,821,280,817,218,804,155,809,92,805,79,796,68,787,55,780v-12,-6,-34,,-38,-13c,714,62,646,92,617v8,-8,25,-25,25,-25c113,550,352,559,352,517v,-13,-77,-9,-67,-17c307,484,386,500,386,500v42,-62,-3,-109,83,-167c482,325,536,300,536,300,566,211,409,187,453,99v6,-12,20,4,33,c514,71,596,303,536,134,629,253,620,32,620,32v85,7,55,23,134,50c771,99,840,12,856,28v9,8,14,22,25,26c918,66,932,244,972,249v121,16,155,-51,251,-33c1260,212,1340,215,1374,199v12,-6,,-71,,-84c1474,132,1365,198,1407,184v89,-60,-87,-20,101,-67c1519,114,1549,141,1558,134v12,-10,-29,176,-17,168c1612,307,1605,,1675,15v21,4,-137,214,-33,169c1633,192,1631,142,1625,151v-48,78,77,77,117,82c1780,290,1907,259,1945,316v47,14,24,122,65,136hbc2051,466,2166,394,2194,400hdc2198,413,2168,477,2177,486v14,14,78,49,84,50c2413,588,2216,522,2311,553v12,4,-67,-17,-67,-17c2260,532,2378,672,2362,553v33,119,127,-52,117,-19c2499,596,2601,642,2622,704v-4,26,-4,52,-13,76c2595,817,2526,822,2496,830v-14,9,-53,32,-62,50c2422,903,2427,936,2409,955v-8,8,-17,16,-25,25c2374,992,2372,1012,2359,1018v-27,12,-59,8,-88,12c2199,1054,2265,1024,2208,1081v-7,7,-52,39,-62,50c2085,1110,2036,1121,1983,1155hcl1870,1256hdc1870,1256,1921,1331,1921,1331v4,21,-5,49,12,62c1945,1402,1956,1373,1971,1368v28,-8,58,-8,87,-12c2107,1283,2065,1325,2096,1356v9,9,25,8,38,12c2155,1437,2136,1460,2071,1481v-76,-18,-35,-18,-126,12c1932,1498,1908,1506,1908,1506v-48,49,-85,105,-151,125c1743,1629,1659,1626,1645,1594v-6,-18,32,-67,38,-75c1643,1479,1652,1463,1595,1443v-16,5,-33,8,-50,13c1532,1460,1517,1478,1507,1469v-10,-9,4,-27,13,-38c1568,1367,1565,1374,1620,1356v44,-44,66,-68,126,-88c1741,1256,1746,1234,1733,1231v-14,-4,-26,16,-38,25c1606,1327,1746,1231,1633,1306v-9,-9,-14,-23,-26,-25c1594,1279,1535,1300,1520,1306v-38,-5,-83,9,-113,-13c1386,1279,1403,1242,1395,1218v-5,-14,-17,-25,-26,-37c1353,1184,1333,1182,1319,1193v-10,8,-5,27,-12,38c1291,1259,1272,1259,1244,1268v-35,34,-65,38,-112,50c1127,1331,1123,1343,1119,1356v-9,33,-25,100,-25,100c1086,1448,1076,1440,1069,1431v-10,-12,-11,-33,-25,-38c1036,1390,968,1415,957,1419v-15,14,-37,42,-63,37c882,1454,876,1440,868,1431v5,-12,13,-38,13,-38c881,1393,1031,1419,1031,1419xe" fillcolor="yellow">
                <v:shadow offset="6pt,-2pt" offset2="8pt,-8pt"/>
                <v:path arrowok="t"/>
              </v:shape>
              <v:shape id="_x0000_s1046" style="position:absolute;left:1973;top:2808;width:3121;height:994;mso-position-horizontal:absolute;mso-position-vertical:absolute" coordsize="2512,800" path="m17,699hdc23,682,37,666,34,649,31,633,,631,,615,,579,92,567,101,565v11,-17,16,-39,33,-50c153,502,180,508,201,498v14,-7,23,-22,34,-33c240,448,251,432,251,415v,-32,-38,-133,-50,-168c287,161,271,184,385,147v11,-11,18,-33,34,-34c523,106,651,110,737,180v48,39,19,38,84,67c898,281,977,287,1055,314v17,-6,33,-12,50,-17c1127,291,1156,297,1172,281v16,-16,7,-46,17,-67c1219,154,1323,155,1373,147,1422,,1548,93,1658,130v11,17,30,30,33,50c1698,223,1600,296,1708,331v33,11,100,33,100,33c1821,403,1816,450,1842,482v11,14,33,11,50,16c1951,441,2018,440,2093,465v11,11,24,21,34,33c2140,514,2142,540,2160,548v16,7,33,-11,50,-16c2283,555,2355,575,2428,599v17,6,50,16,50,16c2496,779,2472,721,2512,800hae" fillcolor="aqua">
                <v:shadow offset="5pt,0" offset2="6pt,-4pt"/>
                <v:path arrowok="t"/>
              </v:shape>
            </v:group>
            <v:oval id="_x0000_s1047" style="position:absolute;left:1208;top:2271;width:11;height:11;flip:y" fillcolor="black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8" type="#_x0000_t136" style="position:absolute;left:1241;top:2271;width:152;height:22" adj=",10800" fillcolor="black">
              <v:shadow type="perspective" color="#c7dfd3" origin="-.5,-.5" offset="-26pt,-36pt" matrix="1.25,,,1.25"/>
              <v:textpath style="font-family:&quot;Times New Roman&quot;;font-size:9pt;v-text-kern:t" trim="t" fitpath="t" string="Коломия"/>
            </v:shape>
            <v:group id="_x0000_s1049" style="position:absolute;left:1113;top:1824;width:599;height:177" coordorigin="12387,3631" coordsize="1785,528">
              <v:group id="_x0000_s1050" style="position:absolute;left:12387;top:3631;width:1785;height:528" coordorigin="4496,5881" coordsize="3139,929">
                <v:shape id="_x0000_s1051" type="#_x0000_t7" style="position:absolute;left:4496;top:5881;width:1778;height:929;rotation:-1197949fd;flip:x" adj="3742" fillcolor="#cff" strokeweight="1pt">
                  <v:shadow offset="4pt" offset2="4pt"/>
                </v:shape>
                <v:shape id="_x0000_s1052" type="#_x0000_t7" style="position:absolute;left:5857;top:5881;width:1778;height:929;rotation:-1197949fd" adj="3713" fillcolor="#cff" strokeweight="1pt">
                  <v:shadow offset="4pt" offset2="4pt"/>
                </v:shape>
              </v:group>
              <v:shape id="_x0000_s1053" type="#_x0000_t136" style="position:absolute;left:12960;top:3821;width:201;height:254" fillcolor="black">
                <v:shadow color="#868686" offset=",0" offset2="16pt,12pt"/>
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<v:textpath style="font-family:&quot;Times New Roman&quot;;font-weight:bold;v-text-kern:t" trim="t" fitpath="t" string="У"/>
              </v:shape>
              <v:shape id="_x0000_s1054" type="#_x0000_t136" style="position:absolute;left:13373;top:3835;width:199;height:253" fillcolor="black">
                <v:shadow color="#868686" offset="3pt,0" offset2="18pt,12pt"/>
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<v:textpath style="font-family:&quot;Times New Roman&quot;;font-weight:bold;v-text-kern:t" trim="t" fitpath="t" string="П"/>
              </v:shape>
              <v:shape id="_x0000_s1055" type="#_x0000_t136" style="position:absolute;left:13747;top:3635;width:200;height:254" fillcolor="black">
                <v:shadow color="#868686" offset="3pt,0" offset2="18pt,12pt"/>
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<v:textpath style="font-family:&quot;Times New Roman&quot;;font-weight:bold;v-text-kern:t" trim="t" fitpath="t" string="Р"/>
              </v:shape>
              <v:shape id="_x0000_s1056" type="#_x0000_t136" style="position:absolute;left:12601;top:3659;width:100;height:254" fillcolor="black">
                <v:shadow color="#868686" offset="3pt,0" offset2="18pt,12pt"/>
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<v:textpath style="font-family:&quot;Times New Roman&quot;;font-weight:bold;v-text-kern:t" trim="t" fitpath="t" string="І"/>
              </v:shape>
            </v:group>
            <v:group id="_x0000_s1057" style="position:absolute;left:925;top:2540;width:371;height:89;rotation:-1630317fd;flip:x" coordorigin="2700,8394" coordsize="5021,2862">
              <v:group id="_x0000_s1058" style="position:absolute;left:2700;top:8394;width:5015;height:1440" coordorigin="2700,8394" coordsize="5015,1440">
                <v:shape id="_x0000_s1059" type="#_x0000_t7" style="position:absolute;left:2700;top:8394;width:1913;height:1440" fillcolor="yellow" strokeweight="1pt">
                  <v:shadow offset="4pt,-22pt" offset2="4pt,-48pt"/>
                </v:shape>
                <v:shape id="_x0000_s1060" type="#_x0000_t7" style="position:absolute;left:4242;top:8394;width:1913;height:1440" fillcolor="yellow" strokeweight="1pt">
                  <v:shadow offset="4pt,-22pt" offset2="4pt,-48pt"/>
                </v:shape>
                <v:shape id="_x0000_s1061" type="#_x0000_t7" style="position:absolute;left:5802;top:8394;width:1913;height:1440" fillcolor="yellow" strokeweight="1pt">
                  <v:shadow offset="4pt,-22pt" offset2="4pt,-48pt"/>
                </v:shape>
              </v:group>
              <v:group id="_x0000_s1062" style="position:absolute;left:2706;top:9816;width:5015;height:1440;flip:y" coordorigin="2700,8394" coordsize="5015,1440">
                <v:shape id="_x0000_s1063" type="#_x0000_t7" style="position:absolute;left:2700;top:8394;width:1913;height:1440" fillcolor="yellow" strokeweight="1pt">
                  <v:shadow offset="4pt,-22pt" offset2="4pt,-48pt"/>
                </v:shape>
                <v:shape id="_x0000_s1064" type="#_x0000_t7" style="position:absolute;left:4242;top:8394;width:1913;height:1440" fillcolor="yellow" strokeweight="1pt">
                  <v:shadow offset="4pt,-22pt" offset2="4pt,-48pt"/>
                </v:shape>
                <v:shape id="_x0000_s1065" type="#_x0000_t7" style="position:absolute;left:5802;top:8394;width:1913;height:1440" fillcolor="yellow" strokeweight="1pt">
                  <v:shadow offset="4pt,-22pt" offset2="4pt,-48pt"/>
                </v:shape>
              </v:group>
            </v:group>
          </v:group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EECB3" wp14:editId="0F1B620D">
            <wp:simplePos x="0" y="0"/>
            <wp:positionH relativeFrom="column">
              <wp:posOffset>127474</wp:posOffset>
            </wp:positionH>
            <wp:positionV relativeFrom="paragraph">
              <wp:posOffset>-288925</wp:posOffset>
            </wp:positionV>
            <wp:extent cx="1043940" cy="883285"/>
            <wp:effectExtent l="0" t="0" r="3810" b="0"/>
            <wp:wrapNone/>
            <wp:docPr id="1" name="Рисунок 1" descr="k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r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737" w:rsidRPr="00966BA8" w:rsidRDefault="00A03737" w:rsidP="00A03737">
      <w:pPr>
        <w:jc w:val="center"/>
        <w:rPr>
          <w:sz w:val="32"/>
          <w:szCs w:val="32"/>
          <w:lang w:val="uk-UA"/>
        </w:rPr>
      </w:pPr>
      <w:r w:rsidRPr="00966BA8">
        <w:rPr>
          <w:sz w:val="32"/>
          <w:szCs w:val="32"/>
          <w:lang w:val="uk-UA"/>
        </w:rPr>
        <w:t xml:space="preserve">Міністерство освіти і науки України </w:t>
      </w:r>
    </w:p>
    <w:p w:rsidR="00A03737" w:rsidRPr="00966BA8" w:rsidRDefault="00A03737" w:rsidP="00A03737">
      <w:pPr>
        <w:jc w:val="center"/>
        <w:rPr>
          <w:sz w:val="32"/>
          <w:szCs w:val="32"/>
          <w:lang w:val="uk-UA"/>
        </w:rPr>
      </w:pPr>
      <w:r w:rsidRPr="00966BA8">
        <w:rPr>
          <w:sz w:val="32"/>
          <w:szCs w:val="32"/>
          <w:lang w:val="uk-UA"/>
        </w:rPr>
        <w:t>Університет економіки та права „КРОК”</w:t>
      </w:r>
    </w:p>
    <w:p w:rsidR="00A03737" w:rsidRPr="00966BA8" w:rsidRDefault="00A03737" w:rsidP="00A03737">
      <w:pPr>
        <w:jc w:val="center"/>
        <w:rPr>
          <w:sz w:val="32"/>
          <w:szCs w:val="32"/>
          <w:lang w:val="uk-UA"/>
        </w:rPr>
      </w:pPr>
      <w:r w:rsidRPr="00966BA8">
        <w:rPr>
          <w:sz w:val="32"/>
          <w:szCs w:val="32"/>
          <w:lang w:val="uk-UA"/>
        </w:rPr>
        <w:t xml:space="preserve">Інститут управління природними ресурсами </w:t>
      </w:r>
    </w:p>
    <w:p w:rsidR="00A03737" w:rsidRDefault="00A03737" w:rsidP="00A03737">
      <w:pPr>
        <w:jc w:val="center"/>
        <w:rPr>
          <w:lang w:val="uk-UA"/>
        </w:rPr>
      </w:pPr>
    </w:p>
    <w:p w:rsidR="00A03737" w:rsidRDefault="00A03737" w:rsidP="00A03737">
      <w:pPr>
        <w:jc w:val="center"/>
        <w:rPr>
          <w:lang w:val="uk-UA"/>
        </w:rPr>
      </w:pPr>
    </w:p>
    <w:p w:rsidR="00A03737" w:rsidRPr="00A03737" w:rsidRDefault="00A03737" w:rsidP="00A03737">
      <w:pPr>
        <w:jc w:val="center"/>
        <w:rPr>
          <w:b/>
          <w:sz w:val="40"/>
          <w:szCs w:val="40"/>
          <w:lang w:val="uk-UA"/>
        </w:rPr>
      </w:pPr>
      <w:r w:rsidRPr="00A03737">
        <w:rPr>
          <w:b/>
          <w:sz w:val="40"/>
          <w:szCs w:val="40"/>
          <w:lang w:val="uk-UA"/>
        </w:rPr>
        <w:t>ІНФОРМАЦІЙНИЙ ЛИСТ</w:t>
      </w:r>
    </w:p>
    <w:p w:rsidR="00A03737" w:rsidRDefault="00A03737" w:rsidP="00A03737">
      <w:pPr>
        <w:jc w:val="center"/>
        <w:rPr>
          <w:lang w:val="uk-UA"/>
        </w:rPr>
      </w:pPr>
    </w:p>
    <w:p w:rsidR="00A03737" w:rsidRPr="00A03737" w:rsidRDefault="00A03737" w:rsidP="00A03737">
      <w:pPr>
        <w:jc w:val="center"/>
        <w:rPr>
          <w:b/>
          <w:lang w:val="uk-UA"/>
        </w:rPr>
      </w:pPr>
      <w:r w:rsidRPr="00A03737">
        <w:rPr>
          <w:b/>
          <w:lang w:val="uk-UA"/>
        </w:rPr>
        <w:t>ШАНОВНІ КОЛЕГИ!</w:t>
      </w:r>
    </w:p>
    <w:p w:rsidR="00A03737" w:rsidRPr="00A03737" w:rsidRDefault="00A03737" w:rsidP="00A03737">
      <w:pPr>
        <w:jc w:val="center"/>
        <w:rPr>
          <w:b/>
          <w:lang w:val="uk-UA"/>
        </w:rPr>
      </w:pPr>
      <w:r w:rsidRPr="00A03737">
        <w:rPr>
          <w:b/>
          <w:lang w:val="uk-UA"/>
        </w:rPr>
        <w:t xml:space="preserve">Запрошуємо Вас взяти участь </w:t>
      </w:r>
    </w:p>
    <w:p w:rsidR="00A03737" w:rsidRDefault="00A03737" w:rsidP="00A03737">
      <w:pPr>
        <w:jc w:val="center"/>
        <w:rPr>
          <w:b/>
          <w:lang w:val="uk-UA"/>
        </w:rPr>
      </w:pPr>
      <w:r w:rsidRPr="00A03737">
        <w:rPr>
          <w:b/>
          <w:lang w:val="uk-UA"/>
        </w:rPr>
        <w:t xml:space="preserve">у </w:t>
      </w:r>
      <w:r w:rsidRPr="00A03737">
        <w:rPr>
          <w:b/>
          <w:lang w:val="uk-UA"/>
        </w:rPr>
        <w:t>Н</w:t>
      </w:r>
      <w:r w:rsidRPr="00A03737">
        <w:rPr>
          <w:b/>
          <w:lang w:val="uk-UA"/>
        </w:rPr>
        <w:t xml:space="preserve">ауково-практичній  конференції </w:t>
      </w:r>
    </w:p>
    <w:p w:rsidR="002770F3" w:rsidRPr="00A03737" w:rsidRDefault="002770F3" w:rsidP="00A03737">
      <w:pPr>
        <w:jc w:val="center"/>
        <w:rPr>
          <w:b/>
          <w:lang w:val="uk-UA"/>
        </w:rPr>
      </w:pPr>
    </w:p>
    <w:p w:rsidR="00A03737" w:rsidRPr="00A03737" w:rsidRDefault="00A03737" w:rsidP="00A03737">
      <w:pPr>
        <w:jc w:val="center"/>
        <w:rPr>
          <w:lang w:val="uk-UA"/>
        </w:rPr>
      </w:pPr>
      <w:proofErr w:type="spellStart"/>
      <w:r w:rsidRPr="00892B3B">
        <w:rPr>
          <w:b/>
          <w:i/>
          <w:sz w:val="36"/>
          <w:szCs w:val="36"/>
          <w:lang w:val="uk-UA"/>
        </w:rPr>
        <w:t>„</w:t>
      </w:r>
      <w:r w:rsidRPr="00115452">
        <w:rPr>
          <w:b/>
          <w:bCs/>
          <w:i/>
          <w:sz w:val="40"/>
          <w:szCs w:val="40"/>
          <w:lang w:val="uk-UA"/>
        </w:rPr>
        <w:t>Соціальні</w:t>
      </w:r>
      <w:proofErr w:type="spellEnd"/>
      <w:r w:rsidRPr="00115452">
        <w:rPr>
          <w:b/>
          <w:bCs/>
          <w:i/>
          <w:sz w:val="40"/>
          <w:szCs w:val="40"/>
          <w:lang w:val="uk-UA"/>
        </w:rPr>
        <w:t xml:space="preserve"> та економічні аспекти ефективного використання природних ресурсів</w:t>
      </w:r>
      <w:r w:rsidRPr="00892B3B">
        <w:rPr>
          <w:b/>
          <w:i/>
          <w:sz w:val="36"/>
          <w:szCs w:val="36"/>
          <w:lang w:val="uk-UA"/>
        </w:rPr>
        <w:t>”</w:t>
      </w:r>
      <w:r>
        <w:rPr>
          <w:b/>
          <w:i/>
          <w:sz w:val="36"/>
          <w:szCs w:val="36"/>
          <w:lang w:val="uk-UA"/>
        </w:rPr>
        <w:t>,</w:t>
      </w:r>
    </w:p>
    <w:p w:rsidR="00A03737" w:rsidRPr="00A03737" w:rsidRDefault="00A03737" w:rsidP="00A03737">
      <w:pPr>
        <w:jc w:val="center"/>
        <w:rPr>
          <w:b/>
          <w:lang w:val="uk-UA"/>
        </w:rPr>
      </w:pPr>
    </w:p>
    <w:p w:rsidR="00A03737" w:rsidRPr="00497EA4" w:rsidRDefault="00A03737" w:rsidP="00A03737">
      <w:pPr>
        <w:jc w:val="center"/>
        <w:rPr>
          <w:b/>
          <w:sz w:val="28"/>
          <w:szCs w:val="28"/>
          <w:lang w:val="uk-UA"/>
        </w:rPr>
      </w:pPr>
      <w:r w:rsidRPr="00497EA4">
        <w:rPr>
          <w:b/>
          <w:sz w:val="28"/>
          <w:szCs w:val="28"/>
          <w:lang w:val="uk-UA"/>
        </w:rPr>
        <w:t>яка відбудеться 2</w:t>
      </w:r>
      <w:r w:rsidRPr="00497EA4">
        <w:rPr>
          <w:b/>
          <w:sz w:val="28"/>
          <w:szCs w:val="28"/>
          <w:lang w:val="uk-UA"/>
        </w:rPr>
        <w:t>8</w:t>
      </w:r>
      <w:r w:rsidRPr="00497EA4">
        <w:rPr>
          <w:b/>
          <w:sz w:val="28"/>
          <w:szCs w:val="28"/>
          <w:lang w:val="uk-UA"/>
        </w:rPr>
        <w:t xml:space="preserve"> квітня 2017 року</w:t>
      </w:r>
    </w:p>
    <w:p w:rsidR="00A03737" w:rsidRPr="00497EA4" w:rsidRDefault="00A03737" w:rsidP="00A03737">
      <w:pPr>
        <w:jc w:val="center"/>
        <w:rPr>
          <w:b/>
          <w:sz w:val="28"/>
          <w:szCs w:val="28"/>
          <w:lang w:val="uk-UA"/>
        </w:rPr>
      </w:pPr>
      <w:r w:rsidRPr="00497EA4">
        <w:rPr>
          <w:b/>
          <w:sz w:val="28"/>
          <w:szCs w:val="28"/>
          <w:lang w:val="uk-UA"/>
        </w:rPr>
        <w:t>у Інститут</w:t>
      </w:r>
      <w:r w:rsidRPr="00497EA4">
        <w:rPr>
          <w:b/>
          <w:sz w:val="28"/>
          <w:szCs w:val="28"/>
          <w:lang w:val="uk-UA"/>
        </w:rPr>
        <w:t>і</w:t>
      </w:r>
      <w:r w:rsidRPr="00497EA4">
        <w:rPr>
          <w:b/>
          <w:sz w:val="28"/>
          <w:szCs w:val="28"/>
          <w:lang w:val="uk-UA"/>
        </w:rPr>
        <w:t xml:space="preserve"> управління природними ресурсами</w:t>
      </w:r>
    </w:p>
    <w:p w:rsidR="00A03737" w:rsidRPr="00A03737" w:rsidRDefault="00A03737" w:rsidP="00A03737">
      <w:pPr>
        <w:jc w:val="center"/>
        <w:rPr>
          <w:b/>
          <w:lang w:val="uk-UA"/>
        </w:rPr>
      </w:pPr>
    </w:p>
    <w:p w:rsidR="00A03737" w:rsidRDefault="00A03737">
      <w:pPr>
        <w:rPr>
          <w:lang w:val="uk-UA"/>
        </w:rPr>
      </w:pPr>
    </w:p>
    <w:p w:rsidR="002770F3" w:rsidRDefault="002770F3" w:rsidP="002770F3">
      <w:pPr>
        <w:jc w:val="center"/>
        <w:rPr>
          <w:b/>
          <w:sz w:val="28"/>
          <w:szCs w:val="28"/>
          <w:lang w:val="uk-UA"/>
        </w:rPr>
      </w:pPr>
      <w:r w:rsidRPr="00BE62FC">
        <w:rPr>
          <w:b/>
          <w:sz w:val="28"/>
          <w:szCs w:val="28"/>
          <w:lang w:val="uk-UA"/>
        </w:rPr>
        <w:t>Секції роботи конференції:</w:t>
      </w:r>
    </w:p>
    <w:p w:rsidR="002770F3" w:rsidRDefault="002770F3" w:rsidP="002770F3">
      <w:pPr>
        <w:ind w:firstLine="1069"/>
        <w:jc w:val="center"/>
        <w:rPr>
          <w:lang w:val="uk-UA"/>
        </w:rPr>
      </w:pPr>
    </w:p>
    <w:p w:rsidR="002770F3" w:rsidRDefault="002770F3" w:rsidP="002770F3">
      <w:pPr>
        <w:numPr>
          <w:ilvl w:val="0"/>
          <w:numId w:val="1"/>
        </w:numPr>
        <w:tabs>
          <w:tab w:val="num" w:pos="-1260"/>
          <w:tab w:val="left" w:pos="4140"/>
        </w:tabs>
        <w:ind w:right="-131"/>
        <w:jc w:val="both"/>
        <w:rPr>
          <w:lang w:val="uk-UA"/>
        </w:rPr>
      </w:pPr>
      <w:r>
        <w:rPr>
          <w:lang w:val="uk-UA"/>
        </w:rPr>
        <w:t xml:space="preserve">Підвищення ефективності використання природних ресурсів в умовах соціально-економічних викликів </w:t>
      </w:r>
      <w:proofErr w:type="spellStart"/>
      <w:r>
        <w:rPr>
          <w:lang w:val="uk-UA"/>
        </w:rPr>
        <w:t>глобалізаційних</w:t>
      </w:r>
      <w:proofErr w:type="spellEnd"/>
      <w:r>
        <w:rPr>
          <w:lang w:val="uk-UA"/>
        </w:rPr>
        <w:t xml:space="preserve"> процесів.</w:t>
      </w:r>
    </w:p>
    <w:p w:rsidR="002770F3" w:rsidRDefault="002770F3" w:rsidP="002770F3">
      <w:pPr>
        <w:numPr>
          <w:ilvl w:val="0"/>
          <w:numId w:val="1"/>
        </w:numPr>
        <w:tabs>
          <w:tab w:val="num" w:pos="-360"/>
          <w:tab w:val="num" w:pos="0"/>
        </w:tabs>
        <w:ind w:right="-131"/>
        <w:jc w:val="both"/>
        <w:rPr>
          <w:lang w:val="uk-UA"/>
        </w:rPr>
      </w:pPr>
      <w:r>
        <w:rPr>
          <w:lang w:val="uk-UA"/>
        </w:rPr>
        <w:t xml:space="preserve">Активізація інвестиційної діяльності сільських територій в умовах адміністративно-територіальної реформи. </w:t>
      </w:r>
    </w:p>
    <w:p w:rsidR="002770F3" w:rsidRPr="00DF1202" w:rsidRDefault="002770F3" w:rsidP="002770F3">
      <w:pPr>
        <w:numPr>
          <w:ilvl w:val="0"/>
          <w:numId w:val="1"/>
        </w:numPr>
        <w:tabs>
          <w:tab w:val="num" w:pos="-360"/>
          <w:tab w:val="left" w:pos="4140"/>
        </w:tabs>
        <w:ind w:right="-131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>С</w:t>
      </w:r>
      <w:r w:rsidRPr="00DF1202">
        <w:rPr>
          <w:lang w:val="uk-UA"/>
        </w:rPr>
        <w:t>оціальн</w:t>
      </w:r>
      <w:r>
        <w:rPr>
          <w:lang w:val="uk-UA"/>
        </w:rPr>
        <w:t>о-правові чинники формування земельних відносин у сучасних умовах.</w:t>
      </w:r>
    </w:p>
    <w:p w:rsidR="002770F3" w:rsidRDefault="002770F3" w:rsidP="002770F3">
      <w:pPr>
        <w:ind w:right="229"/>
        <w:jc w:val="both"/>
        <w:rPr>
          <w:b/>
          <w:sz w:val="28"/>
          <w:szCs w:val="28"/>
          <w:lang w:val="uk-UA"/>
        </w:rPr>
      </w:pPr>
    </w:p>
    <w:p w:rsidR="002770F3" w:rsidRDefault="002770F3" w:rsidP="002770F3">
      <w:pPr>
        <w:ind w:right="2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Регламент</w:t>
      </w:r>
      <w:r w:rsidRPr="00BE62FC">
        <w:rPr>
          <w:b/>
          <w:sz w:val="28"/>
          <w:szCs w:val="28"/>
          <w:lang w:val="uk-UA"/>
        </w:rPr>
        <w:t xml:space="preserve"> роботи конференції:</w:t>
      </w:r>
    </w:p>
    <w:p w:rsidR="002770F3" w:rsidRDefault="002770F3" w:rsidP="002770F3">
      <w:pPr>
        <w:ind w:right="229"/>
        <w:jc w:val="center"/>
        <w:rPr>
          <w:lang w:val="uk-UA"/>
        </w:rPr>
      </w:pPr>
      <w:r>
        <w:rPr>
          <w:lang w:val="uk-UA"/>
        </w:rPr>
        <w:t>Доповідь – 10 хв., виступ – 5 хв.,</w:t>
      </w:r>
    </w:p>
    <w:p w:rsidR="002770F3" w:rsidRDefault="002770F3" w:rsidP="002770F3">
      <w:pPr>
        <w:ind w:right="229"/>
        <w:jc w:val="center"/>
        <w:rPr>
          <w:lang w:val="uk-UA"/>
        </w:rPr>
      </w:pPr>
      <w:r>
        <w:rPr>
          <w:lang w:val="uk-UA"/>
        </w:rPr>
        <w:t>повідомлення – до 5 хв.</w:t>
      </w:r>
    </w:p>
    <w:p w:rsidR="002770F3" w:rsidRDefault="002770F3" w:rsidP="002770F3">
      <w:pPr>
        <w:ind w:right="229"/>
        <w:jc w:val="center"/>
        <w:rPr>
          <w:b/>
          <w:lang w:val="uk-UA"/>
        </w:rPr>
      </w:pPr>
    </w:p>
    <w:p w:rsidR="002770F3" w:rsidRDefault="002770F3" w:rsidP="002770F3">
      <w:pPr>
        <w:ind w:right="2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  <w:r w:rsidRPr="00BE62FC">
        <w:rPr>
          <w:b/>
          <w:sz w:val="28"/>
          <w:szCs w:val="28"/>
          <w:lang w:val="uk-UA"/>
        </w:rPr>
        <w:t xml:space="preserve"> роботи конференції:</w:t>
      </w:r>
    </w:p>
    <w:p w:rsidR="002770F3" w:rsidRDefault="002770F3" w:rsidP="002770F3">
      <w:pPr>
        <w:ind w:right="229"/>
        <w:jc w:val="both"/>
        <w:rPr>
          <w:lang w:val="uk-UA"/>
        </w:rPr>
      </w:pPr>
      <w:r>
        <w:rPr>
          <w:lang w:val="uk-UA"/>
        </w:rPr>
        <w:t>10</w:t>
      </w:r>
      <w:r>
        <w:rPr>
          <w:vertAlign w:val="superscript"/>
          <w:lang w:val="uk-UA"/>
        </w:rPr>
        <w:t>3</w:t>
      </w:r>
      <w:r w:rsidRPr="00DC76BD">
        <w:rPr>
          <w:vertAlign w:val="superscript"/>
          <w:lang w:val="uk-UA"/>
        </w:rPr>
        <w:t>0</w:t>
      </w:r>
      <w:r>
        <w:rPr>
          <w:lang w:val="uk-UA"/>
        </w:rPr>
        <w:t>-11</w:t>
      </w:r>
      <w:r>
        <w:rPr>
          <w:vertAlign w:val="superscript"/>
          <w:lang w:val="uk-UA"/>
        </w:rPr>
        <w:t>0</w:t>
      </w:r>
      <w:r w:rsidRPr="00DC76BD">
        <w:rPr>
          <w:vertAlign w:val="superscript"/>
          <w:lang w:val="uk-UA"/>
        </w:rPr>
        <w:t>0</w:t>
      </w:r>
      <w:r w:rsidRPr="00DC76BD">
        <w:rPr>
          <w:lang w:val="uk-UA"/>
        </w:rPr>
        <w:t xml:space="preserve"> </w:t>
      </w:r>
      <w:r>
        <w:rPr>
          <w:lang w:val="uk-UA"/>
        </w:rPr>
        <w:t>–</w:t>
      </w:r>
      <w:r w:rsidRPr="00DC76BD">
        <w:rPr>
          <w:lang w:val="uk-UA"/>
        </w:rPr>
        <w:t xml:space="preserve"> реєстрація учасників конференції</w:t>
      </w:r>
      <w:r>
        <w:rPr>
          <w:lang w:val="uk-UA"/>
        </w:rPr>
        <w:t xml:space="preserve">; </w:t>
      </w:r>
    </w:p>
    <w:p w:rsidR="002770F3" w:rsidRPr="00DC76BD" w:rsidRDefault="002770F3" w:rsidP="002770F3">
      <w:pPr>
        <w:ind w:right="229"/>
        <w:jc w:val="both"/>
        <w:rPr>
          <w:lang w:val="uk-UA"/>
        </w:rPr>
      </w:pPr>
      <w:r w:rsidRPr="00DC76BD">
        <w:rPr>
          <w:lang w:val="uk-UA"/>
        </w:rPr>
        <w:t>1</w:t>
      </w:r>
      <w:r>
        <w:rPr>
          <w:lang w:val="uk-UA"/>
        </w:rPr>
        <w:t>1</w:t>
      </w:r>
      <w:r>
        <w:rPr>
          <w:vertAlign w:val="superscript"/>
          <w:lang w:val="uk-UA"/>
        </w:rPr>
        <w:t>0</w:t>
      </w:r>
      <w:r w:rsidRPr="00DC76BD">
        <w:rPr>
          <w:vertAlign w:val="superscript"/>
          <w:lang w:val="uk-UA"/>
        </w:rPr>
        <w:t>0</w:t>
      </w:r>
      <w:r>
        <w:rPr>
          <w:lang w:val="uk-UA"/>
        </w:rPr>
        <w:t>-</w:t>
      </w:r>
      <w:r w:rsidRPr="00DC76BD">
        <w:rPr>
          <w:lang w:val="uk-UA"/>
        </w:rPr>
        <w:t>1</w:t>
      </w:r>
      <w:r>
        <w:rPr>
          <w:lang w:val="uk-UA"/>
        </w:rPr>
        <w:t>2</w:t>
      </w:r>
      <w:r>
        <w:rPr>
          <w:vertAlign w:val="superscript"/>
          <w:lang w:val="uk-UA"/>
        </w:rPr>
        <w:t>3</w:t>
      </w:r>
      <w:r w:rsidRPr="00DC76BD">
        <w:rPr>
          <w:vertAlign w:val="superscript"/>
          <w:lang w:val="uk-UA"/>
        </w:rPr>
        <w:t>0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– </w:t>
      </w:r>
      <w:r w:rsidRPr="00DC76BD">
        <w:rPr>
          <w:lang w:val="uk-UA"/>
        </w:rPr>
        <w:t>відкриття конференції, пленарне засідання</w:t>
      </w:r>
      <w:r>
        <w:rPr>
          <w:lang w:val="uk-UA"/>
        </w:rPr>
        <w:t>;</w:t>
      </w:r>
    </w:p>
    <w:p w:rsidR="002770F3" w:rsidRPr="00DC76BD" w:rsidRDefault="002770F3" w:rsidP="002770F3">
      <w:pPr>
        <w:ind w:right="229"/>
        <w:jc w:val="both"/>
        <w:rPr>
          <w:lang w:val="uk-UA"/>
        </w:rPr>
      </w:pPr>
      <w:r w:rsidRPr="00DC76BD">
        <w:rPr>
          <w:lang w:val="uk-UA"/>
        </w:rPr>
        <w:t>1</w:t>
      </w:r>
      <w:r>
        <w:rPr>
          <w:lang w:val="uk-UA"/>
        </w:rPr>
        <w:t>2</w:t>
      </w:r>
      <w:r>
        <w:rPr>
          <w:vertAlign w:val="superscript"/>
          <w:lang w:val="uk-UA"/>
        </w:rPr>
        <w:t>3</w:t>
      </w:r>
      <w:r w:rsidRPr="00DC76BD">
        <w:rPr>
          <w:vertAlign w:val="superscript"/>
          <w:lang w:val="uk-UA"/>
        </w:rPr>
        <w:t>0</w:t>
      </w:r>
      <w:r w:rsidRPr="00DC76BD">
        <w:rPr>
          <w:lang w:val="uk-UA"/>
        </w:rPr>
        <w:t xml:space="preserve"> – 13</w:t>
      </w:r>
      <w:r w:rsidRPr="00DC76BD">
        <w:rPr>
          <w:vertAlign w:val="superscript"/>
          <w:lang w:val="uk-UA"/>
        </w:rPr>
        <w:t>30</w:t>
      </w:r>
      <w:r w:rsidRPr="00DC76BD">
        <w:rPr>
          <w:lang w:val="uk-UA"/>
        </w:rPr>
        <w:t xml:space="preserve"> </w:t>
      </w:r>
      <w:r>
        <w:rPr>
          <w:lang w:val="uk-UA"/>
        </w:rPr>
        <w:t>–</w:t>
      </w:r>
      <w:r w:rsidRPr="00DC76BD">
        <w:rPr>
          <w:lang w:val="uk-UA"/>
        </w:rPr>
        <w:t xml:space="preserve"> обідня перерва</w:t>
      </w:r>
      <w:r>
        <w:rPr>
          <w:lang w:val="uk-UA"/>
        </w:rPr>
        <w:t>;</w:t>
      </w:r>
    </w:p>
    <w:p w:rsidR="002770F3" w:rsidRPr="00DC76BD" w:rsidRDefault="002770F3" w:rsidP="002770F3">
      <w:pPr>
        <w:ind w:right="229"/>
        <w:jc w:val="both"/>
        <w:rPr>
          <w:lang w:val="uk-UA"/>
        </w:rPr>
      </w:pPr>
      <w:r w:rsidRPr="00DC76BD">
        <w:rPr>
          <w:lang w:val="uk-UA"/>
        </w:rPr>
        <w:t>13</w:t>
      </w:r>
      <w:r w:rsidRPr="00DC76BD">
        <w:rPr>
          <w:vertAlign w:val="superscript"/>
          <w:lang w:val="uk-UA"/>
        </w:rPr>
        <w:t>30</w:t>
      </w:r>
      <w:r w:rsidRPr="00DC76BD">
        <w:rPr>
          <w:lang w:val="uk-UA"/>
        </w:rPr>
        <w:t xml:space="preserve"> – 1</w:t>
      </w:r>
      <w:r>
        <w:rPr>
          <w:lang w:val="uk-UA"/>
        </w:rPr>
        <w:t>5</w:t>
      </w:r>
      <w:r w:rsidRPr="00DC76BD">
        <w:rPr>
          <w:vertAlign w:val="superscript"/>
          <w:lang w:val="uk-UA"/>
        </w:rPr>
        <w:t>30</w:t>
      </w:r>
      <w:r w:rsidRPr="00DC76BD">
        <w:rPr>
          <w:lang w:val="uk-UA"/>
        </w:rPr>
        <w:t xml:space="preserve"> </w:t>
      </w:r>
      <w:r>
        <w:rPr>
          <w:lang w:val="uk-UA"/>
        </w:rPr>
        <w:t>–</w:t>
      </w:r>
      <w:r w:rsidRPr="00DC76BD">
        <w:rPr>
          <w:lang w:val="uk-UA"/>
        </w:rPr>
        <w:t xml:space="preserve"> засідання секцій</w:t>
      </w:r>
      <w:r>
        <w:rPr>
          <w:lang w:val="uk-UA"/>
        </w:rPr>
        <w:t>;</w:t>
      </w:r>
    </w:p>
    <w:p w:rsidR="002770F3" w:rsidRPr="00DC76BD" w:rsidRDefault="002770F3" w:rsidP="002770F3">
      <w:pPr>
        <w:ind w:right="229"/>
        <w:jc w:val="both"/>
        <w:rPr>
          <w:lang w:val="uk-UA"/>
        </w:rPr>
      </w:pPr>
      <w:r w:rsidRPr="00DC76BD">
        <w:rPr>
          <w:lang w:val="uk-UA"/>
        </w:rPr>
        <w:t>1</w:t>
      </w:r>
      <w:r>
        <w:rPr>
          <w:lang w:val="uk-UA"/>
        </w:rPr>
        <w:t>5</w:t>
      </w:r>
      <w:r>
        <w:rPr>
          <w:vertAlign w:val="superscript"/>
          <w:lang w:val="uk-UA"/>
        </w:rPr>
        <w:t>3</w:t>
      </w:r>
      <w:r w:rsidRPr="00DC76BD">
        <w:rPr>
          <w:vertAlign w:val="superscript"/>
          <w:lang w:val="uk-UA"/>
        </w:rPr>
        <w:t>0</w:t>
      </w:r>
      <w:r w:rsidRPr="00DC76BD">
        <w:rPr>
          <w:lang w:val="uk-UA"/>
        </w:rPr>
        <w:t xml:space="preserve"> – 1</w:t>
      </w:r>
      <w:r>
        <w:rPr>
          <w:lang w:val="uk-UA"/>
        </w:rPr>
        <w:t>6</w:t>
      </w:r>
      <w:r>
        <w:rPr>
          <w:vertAlign w:val="superscript"/>
          <w:lang w:val="uk-UA"/>
        </w:rPr>
        <w:t>00</w:t>
      </w:r>
      <w:r w:rsidRPr="00DC76BD">
        <w:rPr>
          <w:lang w:val="uk-UA"/>
        </w:rPr>
        <w:t xml:space="preserve"> </w:t>
      </w:r>
      <w:r>
        <w:rPr>
          <w:lang w:val="uk-UA"/>
        </w:rPr>
        <w:t>–</w:t>
      </w:r>
      <w:r w:rsidRPr="00DC76BD">
        <w:rPr>
          <w:lang w:val="uk-UA"/>
        </w:rPr>
        <w:t xml:space="preserve"> підсумкове пленарне засідання</w:t>
      </w:r>
      <w:r>
        <w:rPr>
          <w:lang w:val="uk-UA"/>
        </w:rPr>
        <w:t>.</w:t>
      </w:r>
    </w:p>
    <w:p w:rsidR="002770F3" w:rsidRPr="00DC76BD" w:rsidRDefault="002770F3" w:rsidP="002770F3">
      <w:pPr>
        <w:ind w:right="229"/>
        <w:jc w:val="both"/>
        <w:rPr>
          <w:lang w:val="uk-UA"/>
        </w:rPr>
      </w:pPr>
      <w:r>
        <w:rPr>
          <w:lang w:val="uk-UA"/>
        </w:rPr>
        <w:t>16</w:t>
      </w:r>
      <w:r>
        <w:rPr>
          <w:vertAlign w:val="superscript"/>
          <w:lang w:val="uk-UA"/>
        </w:rPr>
        <w:t>0</w:t>
      </w:r>
      <w:r w:rsidRPr="00DC76BD">
        <w:rPr>
          <w:vertAlign w:val="superscript"/>
          <w:lang w:val="uk-UA"/>
        </w:rPr>
        <w:t>0</w:t>
      </w:r>
      <w:r w:rsidRPr="00DC76BD">
        <w:rPr>
          <w:lang w:val="uk-UA"/>
        </w:rPr>
        <w:t>–</w:t>
      </w:r>
      <w:r>
        <w:rPr>
          <w:lang w:val="uk-UA"/>
        </w:rPr>
        <w:t>18</w:t>
      </w:r>
      <w:r>
        <w:rPr>
          <w:vertAlign w:val="superscript"/>
          <w:lang w:val="uk-UA"/>
        </w:rPr>
        <w:t>0</w:t>
      </w:r>
      <w:r w:rsidRPr="00DC76BD">
        <w:rPr>
          <w:vertAlign w:val="superscript"/>
          <w:lang w:val="uk-UA"/>
        </w:rPr>
        <w:t>0</w:t>
      </w:r>
      <w:r>
        <w:rPr>
          <w:lang w:val="uk-UA"/>
        </w:rPr>
        <w:t xml:space="preserve"> – відвідування культурно-історичних пам’яток м. Коломия; державного </w:t>
      </w:r>
      <w:proofErr w:type="spellStart"/>
      <w:r>
        <w:rPr>
          <w:lang w:val="uk-UA"/>
        </w:rPr>
        <w:t>Княждвірського</w:t>
      </w:r>
      <w:proofErr w:type="spellEnd"/>
      <w:r>
        <w:rPr>
          <w:lang w:val="uk-UA"/>
        </w:rPr>
        <w:t xml:space="preserve"> ботанічного заказника; приватної садиби зеленого туризму «</w:t>
      </w:r>
      <w:proofErr w:type="spellStart"/>
      <w:r>
        <w:rPr>
          <w:lang w:val="uk-UA"/>
        </w:rPr>
        <w:t>Гомул</w:t>
      </w:r>
      <w:proofErr w:type="spellEnd"/>
      <w:r>
        <w:rPr>
          <w:lang w:val="uk-UA"/>
        </w:rPr>
        <w:t xml:space="preserve">» с. </w:t>
      </w:r>
      <w:proofErr w:type="spellStart"/>
      <w:r>
        <w:rPr>
          <w:lang w:val="uk-UA"/>
        </w:rPr>
        <w:t>Шешори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Косівського</w:t>
      </w:r>
      <w:proofErr w:type="spellEnd"/>
      <w:r>
        <w:rPr>
          <w:lang w:val="uk-UA"/>
        </w:rPr>
        <w:t xml:space="preserve"> району” (по окремому плану).</w:t>
      </w:r>
    </w:p>
    <w:p w:rsidR="002770F3" w:rsidRDefault="002770F3" w:rsidP="002770F3">
      <w:pPr>
        <w:jc w:val="center"/>
        <w:rPr>
          <w:lang w:val="uk-UA"/>
        </w:rPr>
      </w:pPr>
    </w:p>
    <w:p w:rsidR="00A03737" w:rsidRDefault="00A03737">
      <w:pPr>
        <w:rPr>
          <w:lang w:val="uk-UA"/>
        </w:rPr>
      </w:pPr>
    </w:p>
    <w:p w:rsidR="00501578" w:rsidRPr="00A03737" w:rsidRDefault="00501578" w:rsidP="00501578">
      <w:pPr>
        <w:rPr>
          <w:lang w:val="uk-UA"/>
        </w:rPr>
      </w:pPr>
      <w:r w:rsidRPr="00A03737">
        <w:rPr>
          <w:lang w:val="uk-UA"/>
        </w:rPr>
        <w:t>Для участі у конференції з публікацією тез доповіді</w:t>
      </w:r>
    </w:p>
    <w:p w:rsidR="00501578" w:rsidRPr="00A03737" w:rsidRDefault="00501578" w:rsidP="00501578">
      <w:pPr>
        <w:rPr>
          <w:lang w:val="uk-UA"/>
        </w:rPr>
      </w:pPr>
      <w:r w:rsidRPr="00A03737">
        <w:rPr>
          <w:lang w:val="uk-UA"/>
        </w:rPr>
        <w:t xml:space="preserve">просимо до </w:t>
      </w:r>
      <w:r w:rsidR="00C462F6">
        <w:rPr>
          <w:lang w:val="uk-UA"/>
        </w:rPr>
        <w:t>26</w:t>
      </w:r>
      <w:r w:rsidRPr="00A03737">
        <w:rPr>
          <w:lang w:val="uk-UA"/>
        </w:rPr>
        <w:t xml:space="preserve"> квітня 2017 року</w:t>
      </w:r>
      <w:r w:rsidR="00C462F6">
        <w:rPr>
          <w:lang w:val="uk-UA"/>
        </w:rPr>
        <w:t xml:space="preserve"> </w:t>
      </w:r>
      <w:r w:rsidRPr="00A03737">
        <w:rPr>
          <w:lang w:val="uk-UA"/>
        </w:rPr>
        <w:t xml:space="preserve">надіслати на електронну адресу  </w:t>
      </w:r>
      <w:proofErr w:type="spellStart"/>
      <w:r w:rsidR="00C462F6">
        <w:rPr>
          <w:lang w:val="en-US"/>
        </w:rPr>
        <w:t>pvnziupr</w:t>
      </w:r>
      <w:proofErr w:type="spellEnd"/>
      <w:r w:rsidRPr="00A03737">
        <w:rPr>
          <w:lang w:val="uk-UA"/>
        </w:rPr>
        <w:t>@ukr.net  оргкомітету конференції:</w:t>
      </w:r>
    </w:p>
    <w:p w:rsidR="00501578" w:rsidRPr="00A03737" w:rsidRDefault="00501578" w:rsidP="00501578">
      <w:pPr>
        <w:rPr>
          <w:lang w:val="uk-UA"/>
        </w:rPr>
      </w:pPr>
      <w:r w:rsidRPr="00A03737">
        <w:rPr>
          <w:lang w:val="uk-UA"/>
        </w:rPr>
        <w:t>1.  Заявку учасника конференції (зразок подано нижче).</w:t>
      </w:r>
    </w:p>
    <w:p w:rsidR="00501578" w:rsidRPr="00A03737" w:rsidRDefault="00501578" w:rsidP="00501578">
      <w:pPr>
        <w:rPr>
          <w:lang w:val="uk-UA"/>
        </w:rPr>
      </w:pPr>
      <w:r w:rsidRPr="00A03737">
        <w:rPr>
          <w:lang w:val="uk-UA"/>
        </w:rPr>
        <w:t>2.  Тези доповіді.</w:t>
      </w:r>
    </w:p>
    <w:p w:rsidR="00501578" w:rsidRDefault="00501578">
      <w:pPr>
        <w:rPr>
          <w:lang w:val="uk-UA"/>
        </w:rPr>
      </w:pPr>
    </w:p>
    <w:p w:rsidR="00497EA4" w:rsidRDefault="00497EA4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5C6979" w:rsidRPr="003B29FB" w:rsidRDefault="005C6979" w:rsidP="005C6979">
      <w:pPr>
        <w:jc w:val="center"/>
        <w:rPr>
          <w:b/>
          <w:lang w:val="uk-UA"/>
        </w:rPr>
      </w:pPr>
      <w:r w:rsidRPr="003B29FB">
        <w:rPr>
          <w:b/>
          <w:lang w:val="uk-UA"/>
        </w:rPr>
        <w:lastRenderedPageBreak/>
        <w:t xml:space="preserve">ВИМОГИ ДО </w:t>
      </w:r>
      <w:r>
        <w:rPr>
          <w:b/>
          <w:lang w:val="uk-UA"/>
        </w:rPr>
        <w:t>ТЕЗ ДОПОВІДЕЙ:</w:t>
      </w:r>
    </w:p>
    <w:p w:rsidR="005C6979" w:rsidRPr="006D7DD6" w:rsidRDefault="005C6979" w:rsidP="005C6979">
      <w:pPr>
        <w:spacing w:line="276" w:lineRule="auto"/>
        <w:ind w:firstLine="360"/>
        <w:jc w:val="both"/>
        <w:rPr>
          <w:lang w:val="uk-UA"/>
        </w:rPr>
      </w:pPr>
      <w:r w:rsidRPr="006D7DD6">
        <w:rPr>
          <w:lang w:val="uk-UA"/>
        </w:rPr>
        <w:t>Обсяг тез – 5</w:t>
      </w:r>
      <w:r>
        <w:rPr>
          <w:lang w:val="uk-UA"/>
        </w:rPr>
        <w:t xml:space="preserve"> </w:t>
      </w:r>
      <w:r w:rsidRPr="006D7DD6">
        <w:rPr>
          <w:lang w:val="uk-UA"/>
        </w:rPr>
        <w:t xml:space="preserve">сторінок </w:t>
      </w:r>
      <w:r>
        <w:rPr>
          <w:lang w:val="uk-UA"/>
        </w:rPr>
        <w:t>на</w:t>
      </w:r>
      <w:r w:rsidRPr="006D7DD6">
        <w:rPr>
          <w:lang w:val="uk-UA"/>
        </w:rPr>
        <w:t xml:space="preserve"> форматі сторінки А4</w:t>
      </w:r>
      <w:r w:rsidRPr="00710D10">
        <w:rPr>
          <w:lang w:val="uk-UA"/>
        </w:rPr>
        <w:t xml:space="preserve"> </w:t>
      </w:r>
      <w:r>
        <w:rPr>
          <w:lang w:val="uk-UA"/>
        </w:rPr>
        <w:t xml:space="preserve">з полями: зліва – 3 см; справа – 1,5 см; зверху та знизу – 2 см. </w:t>
      </w:r>
      <w:r w:rsidRPr="006D7DD6">
        <w:rPr>
          <w:lang w:val="uk-UA"/>
        </w:rPr>
        <w:t xml:space="preserve">Шрифт – </w:t>
      </w:r>
      <w:proofErr w:type="spellStart"/>
      <w:r w:rsidRPr="006D7DD6">
        <w:rPr>
          <w:lang w:val="uk-UA"/>
        </w:rPr>
        <w:t>Times</w:t>
      </w:r>
      <w:proofErr w:type="spellEnd"/>
      <w:r w:rsidRPr="006D7DD6">
        <w:rPr>
          <w:lang w:val="uk-UA"/>
        </w:rPr>
        <w:t xml:space="preserve"> </w:t>
      </w:r>
      <w:proofErr w:type="spellStart"/>
      <w:r w:rsidRPr="006D7DD6">
        <w:rPr>
          <w:lang w:val="uk-UA"/>
        </w:rPr>
        <w:t>New</w:t>
      </w:r>
      <w:proofErr w:type="spellEnd"/>
      <w:r w:rsidRPr="006D7DD6">
        <w:rPr>
          <w:lang w:val="uk-UA"/>
        </w:rPr>
        <w:t xml:space="preserve"> </w:t>
      </w:r>
      <w:proofErr w:type="spellStart"/>
      <w:r w:rsidRPr="006D7DD6">
        <w:rPr>
          <w:lang w:val="uk-UA"/>
        </w:rPr>
        <w:t>Roman</w:t>
      </w:r>
      <w:proofErr w:type="spellEnd"/>
      <w:r w:rsidRPr="006D7DD6">
        <w:rPr>
          <w:lang w:val="uk-UA"/>
        </w:rPr>
        <w:t xml:space="preserve">, </w:t>
      </w:r>
      <w:r>
        <w:rPr>
          <w:lang w:val="uk-UA"/>
        </w:rPr>
        <w:t>розмір</w:t>
      </w:r>
      <w:r w:rsidRPr="006D7DD6">
        <w:rPr>
          <w:lang w:val="uk-UA"/>
        </w:rPr>
        <w:t xml:space="preserve"> – 14</w:t>
      </w:r>
      <w:r>
        <w:rPr>
          <w:lang w:val="uk-UA"/>
        </w:rPr>
        <w:t xml:space="preserve"> з м</w:t>
      </w:r>
      <w:r w:rsidRPr="006D7DD6">
        <w:rPr>
          <w:lang w:val="uk-UA"/>
        </w:rPr>
        <w:t>іжрядкови</w:t>
      </w:r>
      <w:r>
        <w:rPr>
          <w:lang w:val="uk-UA"/>
        </w:rPr>
        <w:t>м</w:t>
      </w:r>
      <w:r w:rsidRPr="006D7DD6">
        <w:rPr>
          <w:lang w:val="uk-UA"/>
        </w:rPr>
        <w:t xml:space="preserve"> інтервал</w:t>
      </w:r>
      <w:r>
        <w:rPr>
          <w:lang w:val="uk-UA"/>
        </w:rPr>
        <w:t>ом</w:t>
      </w:r>
      <w:r w:rsidRPr="006D7DD6">
        <w:rPr>
          <w:lang w:val="uk-UA"/>
        </w:rPr>
        <w:t xml:space="preserve"> – 1,5. Абзацний відступ – 1,25 см. Вирівнювання по ширині</w:t>
      </w:r>
      <w:r>
        <w:rPr>
          <w:lang w:val="uk-UA"/>
        </w:rPr>
        <w:t xml:space="preserve"> листа</w:t>
      </w:r>
      <w:r w:rsidRPr="006D7DD6">
        <w:rPr>
          <w:lang w:val="uk-UA"/>
        </w:rPr>
        <w:t xml:space="preserve">. </w:t>
      </w:r>
    </w:p>
    <w:p w:rsidR="005C6979" w:rsidRPr="006D7DD6" w:rsidRDefault="005C6979" w:rsidP="005C6979">
      <w:pPr>
        <w:spacing w:line="276" w:lineRule="auto"/>
        <w:ind w:firstLine="360"/>
        <w:jc w:val="both"/>
        <w:rPr>
          <w:lang w:val="uk-UA"/>
        </w:rPr>
      </w:pPr>
      <w:r w:rsidRPr="006D7DD6">
        <w:rPr>
          <w:lang w:val="uk-UA"/>
        </w:rPr>
        <w:t xml:space="preserve">Рисунки мають бути скомпоновані у вигляді єдиного об’єкту. </w:t>
      </w:r>
    </w:p>
    <w:p w:rsidR="005C6979" w:rsidRPr="00FC38CC" w:rsidRDefault="005C6979" w:rsidP="005C6979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Список використаних джерел</w:t>
      </w:r>
      <w:r w:rsidRPr="007368AA">
        <w:rPr>
          <w:lang w:val="uk-UA"/>
        </w:rPr>
        <w:t xml:space="preserve"> від 5 до </w:t>
      </w:r>
      <w:r>
        <w:rPr>
          <w:lang w:val="uk-UA"/>
        </w:rPr>
        <w:t>8</w:t>
      </w:r>
      <w:r w:rsidRPr="007368AA">
        <w:rPr>
          <w:lang w:val="uk-UA"/>
        </w:rPr>
        <w:t xml:space="preserve"> пунктів, згідно з </w:t>
      </w:r>
      <w:r w:rsidRPr="00FC38CC">
        <w:rPr>
          <w:lang w:val="uk-UA"/>
        </w:rPr>
        <w:t>ДСТУ 7.1</w:t>
      </w:r>
      <w:r>
        <w:rPr>
          <w:lang w:val="uk-UA"/>
        </w:rPr>
        <w:t>-</w:t>
      </w:r>
      <w:r w:rsidRPr="00FC38CC">
        <w:rPr>
          <w:lang w:val="uk-UA"/>
        </w:rPr>
        <w:t xml:space="preserve">2006 та </w:t>
      </w:r>
      <w:r>
        <w:rPr>
          <w:lang w:val="uk-UA"/>
        </w:rPr>
        <w:t xml:space="preserve">наказу </w:t>
      </w:r>
      <w:r w:rsidRPr="00FC38CC">
        <w:rPr>
          <w:lang w:val="uk-UA"/>
        </w:rPr>
        <w:t xml:space="preserve">ВАК України № 342. </w:t>
      </w:r>
    </w:p>
    <w:p w:rsidR="005C6979" w:rsidRPr="006D7DD6" w:rsidRDefault="005C6979" w:rsidP="005C6979">
      <w:pPr>
        <w:spacing w:line="276" w:lineRule="auto"/>
        <w:ind w:firstLine="360"/>
        <w:jc w:val="both"/>
        <w:rPr>
          <w:lang w:val="uk-UA"/>
        </w:rPr>
      </w:pPr>
      <w:r w:rsidRPr="006D7DD6">
        <w:rPr>
          <w:lang w:val="uk-UA"/>
        </w:rPr>
        <w:t>Матеріали, які не відповідають зазначеним вимогам, до друку не приймаються</w:t>
      </w:r>
      <w:r>
        <w:rPr>
          <w:lang w:val="uk-UA"/>
        </w:rPr>
        <w:t>.</w:t>
      </w:r>
      <w:r w:rsidRPr="006D7DD6">
        <w:rPr>
          <w:lang w:val="uk-UA"/>
        </w:rPr>
        <w:t xml:space="preserve"> </w:t>
      </w:r>
    </w:p>
    <w:p w:rsidR="005C6979" w:rsidRPr="006D7DD6" w:rsidRDefault="005C6979" w:rsidP="005C6979">
      <w:pPr>
        <w:spacing w:line="276" w:lineRule="auto"/>
        <w:ind w:firstLine="360"/>
        <w:jc w:val="both"/>
        <w:rPr>
          <w:lang w:val="uk-UA"/>
        </w:rPr>
      </w:pPr>
      <w:r w:rsidRPr="006D7DD6">
        <w:rPr>
          <w:lang w:val="uk-UA"/>
        </w:rPr>
        <w:t xml:space="preserve">Відповідальність за </w:t>
      </w:r>
      <w:r>
        <w:rPr>
          <w:lang w:val="uk-UA"/>
        </w:rPr>
        <w:t xml:space="preserve">поданий </w:t>
      </w:r>
      <w:r w:rsidRPr="006D7DD6">
        <w:rPr>
          <w:lang w:val="uk-UA"/>
        </w:rPr>
        <w:t>матеріал тез</w:t>
      </w:r>
      <w:r>
        <w:rPr>
          <w:lang w:val="uk-UA"/>
        </w:rPr>
        <w:t xml:space="preserve"> доповідей</w:t>
      </w:r>
      <w:r w:rsidRPr="006D7DD6">
        <w:rPr>
          <w:lang w:val="uk-UA"/>
        </w:rPr>
        <w:t xml:space="preserve"> несуть автори.</w:t>
      </w:r>
    </w:p>
    <w:p w:rsidR="005C6979" w:rsidRDefault="005C6979" w:rsidP="005C6979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Тези доповіді, підписані автором, подавати у друкованому та електронному варіантах на адресу Інституту.</w:t>
      </w:r>
    </w:p>
    <w:p w:rsidR="005C6979" w:rsidRPr="00441DAD" w:rsidRDefault="005C6979" w:rsidP="005C6979">
      <w:pPr>
        <w:jc w:val="center"/>
        <w:rPr>
          <w:b/>
          <w:lang w:val="uk-UA"/>
        </w:rPr>
      </w:pPr>
      <w:r w:rsidRPr="00441DAD">
        <w:rPr>
          <w:b/>
          <w:lang w:val="uk-UA"/>
        </w:rPr>
        <w:t>Доповіді учасників конференції будуть опубліковані у збірнику наукових праць Інституту</w:t>
      </w:r>
    </w:p>
    <w:p w:rsidR="005C6979" w:rsidRPr="00356E1A" w:rsidRDefault="005C6979"/>
    <w:p w:rsidR="005C6979" w:rsidRDefault="005C6979" w:rsidP="005C6979">
      <w:pPr>
        <w:jc w:val="center"/>
      </w:pPr>
      <w:r>
        <w:t>ЗАЯВКА</w:t>
      </w:r>
    </w:p>
    <w:p w:rsidR="005C6979" w:rsidRDefault="005C6979" w:rsidP="005C6979">
      <w:pPr>
        <w:jc w:val="center"/>
        <w:rPr>
          <w:lang w:val="uk-UA"/>
        </w:rPr>
      </w:pPr>
      <w:proofErr w:type="spellStart"/>
      <w:r>
        <w:t>учасника</w:t>
      </w:r>
      <w:proofErr w:type="spellEnd"/>
      <w:r>
        <w:t xml:space="preserve"> </w:t>
      </w:r>
      <w:r>
        <w:rPr>
          <w:lang w:val="uk-UA"/>
        </w:rPr>
        <w:t>Н</w:t>
      </w:r>
      <w:proofErr w:type="spellStart"/>
      <w:r>
        <w:t>ауково-практичної</w:t>
      </w:r>
      <w:proofErr w:type="spellEnd"/>
      <w:r>
        <w:t xml:space="preserve"> </w:t>
      </w:r>
      <w:proofErr w:type="spellStart"/>
      <w:r>
        <w:t>конференції</w:t>
      </w:r>
      <w:proofErr w:type="spellEnd"/>
    </w:p>
    <w:p w:rsidR="005C6979" w:rsidRPr="005C6979" w:rsidRDefault="005C6979" w:rsidP="005C6979">
      <w:pPr>
        <w:jc w:val="center"/>
        <w:rPr>
          <w:b/>
          <w:i/>
          <w:lang w:val="uk-UA"/>
        </w:rPr>
      </w:pPr>
      <w:proofErr w:type="spellStart"/>
      <w:r w:rsidRPr="005C6979">
        <w:rPr>
          <w:b/>
          <w:i/>
          <w:lang w:val="uk-UA"/>
        </w:rPr>
        <w:t>„</w:t>
      </w:r>
      <w:r w:rsidRPr="005C6979">
        <w:rPr>
          <w:b/>
          <w:bCs/>
          <w:i/>
          <w:lang w:val="uk-UA"/>
        </w:rPr>
        <w:t>Соціальні</w:t>
      </w:r>
      <w:proofErr w:type="spellEnd"/>
      <w:r w:rsidRPr="005C6979">
        <w:rPr>
          <w:b/>
          <w:bCs/>
          <w:i/>
          <w:lang w:val="uk-UA"/>
        </w:rPr>
        <w:t xml:space="preserve"> та економічні аспекти ефективного використання природних ресурсів</w:t>
      </w:r>
      <w:r w:rsidRPr="005C6979">
        <w:rPr>
          <w:b/>
          <w:i/>
          <w:lang w:val="uk-UA"/>
        </w:rPr>
        <w:t>”</w:t>
      </w:r>
    </w:p>
    <w:p w:rsidR="005C6979" w:rsidRDefault="005C6979" w:rsidP="005C6979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</w:t>
            </w:r>
            <w:proofErr w:type="spellStart"/>
            <w:r>
              <w:t>по-батькові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spellStart"/>
            <w:r>
              <w:t>Науковий</w:t>
            </w:r>
            <w:proofErr w:type="spellEnd"/>
            <w:r>
              <w:t xml:space="preserve">  </w:t>
            </w:r>
            <w:proofErr w:type="spellStart"/>
            <w:r>
              <w:t>ступінь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spellStart"/>
            <w:r>
              <w:t>Вчене</w:t>
            </w:r>
            <w:proofErr w:type="spellEnd"/>
            <w:r>
              <w:t xml:space="preserve"> </w:t>
            </w:r>
            <w:proofErr w:type="spellStart"/>
            <w:r>
              <w:t>звання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</w:p>
          <w:p w:rsidR="005C6979" w:rsidRDefault="005C6979" w:rsidP="005C6979">
            <w:pPr>
              <w:rPr>
                <w:lang w:val="uk-UA"/>
              </w:rPr>
            </w:pPr>
            <w:r>
              <w:t>(</w:t>
            </w:r>
            <w:proofErr w:type="spellStart"/>
            <w:r>
              <w:t>повна</w:t>
            </w:r>
            <w:proofErr w:type="spellEnd"/>
            <w:r>
              <w:t xml:space="preserve"> 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r>
              <w:t>Посада</w:t>
            </w:r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spellStart"/>
            <w:r>
              <w:t>Контактний</w:t>
            </w:r>
            <w:proofErr w:type="spellEnd"/>
            <w:r>
              <w:t xml:space="preserve"> телефон</w:t>
            </w:r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spellStart"/>
            <w:r>
              <w:t>Поштова</w:t>
            </w:r>
            <w:proofErr w:type="spellEnd"/>
            <w:r>
              <w:t xml:space="preserve"> адреса для </w:t>
            </w:r>
            <w:proofErr w:type="spellStart"/>
            <w:r>
              <w:t>листування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Pr>
              <w:rPr>
                <w:lang w:val="uk-UA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mail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5C6979" w:rsidP="005C6979"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участі</w:t>
            </w:r>
            <w:proofErr w:type="spellEnd"/>
            <w:r>
              <w:t xml:space="preserve"> у </w:t>
            </w:r>
            <w:proofErr w:type="spellStart"/>
            <w:r>
              <w:t>конференції</w:t>
            </w:r>
            <w:proofErr w:type="spellEnd"/>
          </w:p>
          <w:p w:rsidR="005C6979" w:rsidRDefault="005C6979" w:rsidP="005C6979">
            <w:pPr>
              <w:rPr>
                <w:lang w:val="uk-UA"/>
              </w:rPr>
            </w:pPr>
            <w:r>
              <w:t>(</w:t>
            </w:r>
            <w:proofErr w:type="spellStart"/>
            <w:r>
              <w:t>необхідне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ідкреслити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:rsidR="005C6979" w:rsidRDefault="005C6979" w:rsidP="005C6979">
            <w:pPr>
              <w:spacing w:line="276" w:lineRule="auto"/>
            </w:pPr>
            <w:proofErr w:type="spellStart"/>
            <w:r>
              <w:t>Тільки</w:t>
            </w:r>
            <w:proofErr w:type="spellEnd"/>
            <w:r>
              <w:t xml:space="preserve">  </w:t>
            </w:r>
            <w:proofErr w:type="spellStart"/>
            <w:r>
              <w:t>усна</w:t>
            </w:r>
            <w:proofErr w:type="spellEnd"/>
            <w:r>
              <w:t xml:space="preserve"> </w:t>
            </w:r>
            <w:proofErr w:type="spellStart"/>
            <w:r>
              <w:t>доповідь</w:t>
            </w:r>
            <w:proofErr w:type="spellEnd"/>
          </w:p>
          <w:p w:rsidR="005C6979" w:rsidRDefault="005C6979" w:rsidP="005C6979">
            <w:pPr>
              <w:spacing w:line="276" w:lineRule="auto"/>
            </w:pPr>
            <w:proofErr w:type="spellStart"/>
            <w:r>
              <w:t>Тільки</w:t>
            </w:r>
            <w:proofErr w:type="spellEnd"/>
            <w:r>
              <w:t xml:space="preserve"> </w:t>
            </w:r>
            <w:proofErr w:type="spellStart"/>
            <w:r>
              <w:t>публікація</w:t>
            </w:r>
            <w:proofErr w:type="spellEnd"/>
            <w:r>
              <w:t xml:space="preserve"> тез/</w:t>
            </w:r>
            <w:proofErr w:type="spellStart"/>
            <w:r>
              <w:t>статті</w:t>
            </w:r>
            <w:proofErr w:type="spellEnd"/>
            <w:r>
              <w:t xml:space="preserve"> </w:t>
            </w:r>
          </w:p>
          <w:p w:rsidR="005C6979" w:rsidRPr="005C6979" w:rsidRDefault="005C6979" w:rsidP="00356E1A">
            <w:pPr>
              <w:spacing w:line="276" w:lineRule="auto"/>
              <w:rPr>
                <w:lang w:val="uk-UA"/>
              </w:rPr>
            </w:pPr>
            <w:proofErr w:type="spellStart"/>
            <w:r>
              <w:t>Публікація</w:t>
            </w:r>
            <w:proofErr w:type="spellEnd"/>
            <w:r>
              <w:t xml:space="preserve">  тез/</w:t>
            </w:r>
            <w:proofErr w:type="spellStart"/>
            <w:r>
              <w:t>статті</w:t>
            </w:r>
            <w:proofErr w:type="spellEnd"/>
            <w:r>
              <w:t xml:space="preserve"> + </w:t>
            </w:r>
            <w:proofErr w:type="spellStart"/>
            <w:r>
              <w:t>усна</w:t>
            </w:r>
            <w:proofErr w:type="spellEnd"/>
            <w:r>
              <w:t xml:space="preserve"> </w:t>
            </w:r>
            <w:proofErr w:type="spellStart"/>
            <w:r>
              <w:t>доповідь</w:t>
            </w:r>
            <w:proofErr w:type="spellEnd"/>
          </w:p>
        </w:tc>
      </w:tr>
      <w:tr w:rsidR="005C6979" w:rsidTr="006B2CF4">
        <w:tc>
          <w:tcPr>
            <w:tcW w:w="3652" w:type="dxa"/>
          </w:tcPr>
          <w:p w:rsidR="005C6979" w:rsidRDefault="006B2CF4" w:rsidP="005C6979">
            <w:pPr>
              <w:rPr>
                <w:lang w:val="uk-UA"/>
              </w:rPr>
            </w:pPr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доповіді</w:t>
            </w:r>
            <w:proofErr w:type="spellEnd"/>
            <w:r>
              <w:t xml:space="preserve">  </w:t>
            </w:r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  <w:tr w:rsidR="005C6979" w:rsidTr="006B2CF4">
        <w:tc>
          <w:tcPr>
            <w:tcW w:w="3652" w:type="dxa"/>
          </w:tcPr>
          <w:p w:rsidR="005C6979" w:rsidRDefault="006B2CF4" w:rsidP="005C6979">
            <w:pPr>
              <w:rPr>
                <w:lang w:val="uk-UA"/>
              </w:rPr>
            </w:pPr>
            <w:proofErr w:type="spellStart"/>
            <w:r>
              <w:t>Запланований</w:t>
            </w:r>
            <w:proofErr w:type="spellEnd"/>
            <w:r>
              <w:t xml:space="preserve"> </w:t>
            </w:r>
            <w:proofErr w:type="spellStart"/>
            <w:r>
              <w:t>напрям</w:t>
            </w:r>
            <w:proofErr w:type="spellEnd"/>
          </w:p>
        </w:tc>
        <w:tc>
          <w:tcPr>
            <w:tcW w:w="6662" w:type="dxa"/>
          </w:tcPr>
          <w:p w:rsidR="005C6979" w:rsidRDefault="005C6979" w:rsidP="005C6979">
            <w:pPr>
              <w:rPr>
                <w:lang w:val="uk-UA"/>
              </w:rPr>
            </w:pPr>
          </w:p>
        </w:tc>
      </w:tr>
    </w:tbl>
    <w:p w:rsidR="00713577" w:rsidRDefault="00713577" w:rsidP="005C6979">
      <w:pPr>
        <w:rPr>
          <w:lang w:val="uk-UA"/>
        </w:rPr>
      </w:pPr>
    </w:p>
    <w:p w:rsidR="005C6979" w:rsidRPr="00713577" w:rsidRDefault="00734875" w:rsidP="00713577">
      <w:pPr>
        <w:jc w:val="center"/>
        <w:rPr>
          <w:b/>
        </w:rPr>
      </w:pPr>
      <w:r>
        <w:t>АДРЕСА  ОРГКОМІТЕТУ</w:t>
      </w:r>
      <w:r w:rsidR="005C6979" w:rsidRPr="00713577">
        <w:rPr>
          <w:b/>
        </w:rPr>
        <w:t>:</w:t>
      </w:r>
    </w:p>
    <w:p w:rsidR="00713577" w:rsidRDefault="00713577" w:rsidP="00713577">
      <w:pPr>
        <w:rPr>
          <w:lang w:val="uk-UA"/>
        </w:rPr>
      </w:pPr>
      <w:r>
        <w:rPr>
          <w:lang w:val="uk-UA"/>
        </w:rPr>
        <w:t>78200, м.</w:t>
      </w:r>
      <w:r w:rsidRPr="002209A3">
        <w:t xml:space="preserve"> </w:t>
      </w:r>
      <w:r>
        <w:rPr>
          <w:lang w:val="uk-UA"/>
        </w:rPr>
        <w:t xml:space="preserve">Коломия, Івано-Франківська обл., вул. Тютюнника 11А, </w:t>
      </w:r>
    </w:p>
    <w:p w:rsidR="00713577" w:rsidRDefault="00713577" w:rsidP="00713577">
      <w:pPr>
        <w:ind w:left="2268"/>
        <w:rPr>
          <w:lang w:val="uk-UA"/>
        </w:rPr>
      </w:pPr>
      <w:r>
        <w:rPr>
          <w:lang w:val="uk-UA"/>
        </w:rPr>
        <w:t>тел. (03433) 3-44-57,</w:t>
      </w:r>
      <w:r>
        <w:rPr>
          <w:lang w:val="uk-UA"/>
        </w:rPr>
        <w:t xml:space="preserve"> </w:t>
      </w:r>
      <w:r>
        <w:rPr>
          <w:lang w:val="uk-UA"/>
        </w:rPr>
        <w:t>факс (03433) 2-66-96</w:t>
      </w:r>
    </w:p>
    <w:p w:rsidR="00713577" w:rsidRPr="002209A3" w:rsidRDefault="00713577" w:rsidP="00713577">
      <w:pPr>
        <w:ind w:left="2268"/>
      </w:pPr>
      <w:proofErr w:type="gramStart"/>
      <w:r>
        <w:rPr>
          <w:lang w:val="en-US"/>
        </w:rPr>
        <w:t>e</w:t>
      </w:r>
      <w:r w:rsidRPr="002209A3">
        <w:t>-</w:t>
      </w:r>
      <w:r>
        <w:rPr>
          <w:lang w:val="en-US"/>
        </w:rPr>
        <w:t>mail</w:t>
      </w:r>
      <w:proofErr w:type="gramEnd"/>
      <w:r w:rsidRPr="002209A3">
        <w:t xml:space="preserve">: </w:t>
      </w:r>
      <w:proofErr w:type="spellStart"/>
      <w:r>
        <w:rPr>
          <w:lang w:val="en-US"/>
        </w:rPr>
        <w:t>iupr</w:t>
      </w:r>
      <w:proofErr w:type="spellEnd"/>
      <w:r w:rsidRPr="002209A3">
        <w:t>@</w:t>
      </w:r>
      <w:r>
        <w:rPr>
          <w:lang w:val="en-US"/>
        </w:rPr>
        <w:t>live</w:t>
      </w:r>
      <w:r w:rsidRPr="002209A3">
        <w:t>.</w:t>
      </w:r>
      <w:proofErr w:type="spellStart"/>
      <w:r>
        <w:rPr>
          <w:lang w:val="en-US"/>
        </w:rPr>
        <w:t>krok</w:t>
      </w:r>
      <w:proofErr w:type="spellEnd"/>
      <w:r w:rsidRPr="002209A3">
        <w:t>.</w:t>
      </w:r>
      <w:proofErr w:type="spellStart"/>
      <w:r>
        <w:rPr>
          <w:lang w:val="en-US"/>
        </w:rPr>
        <w:t>edu</w:t>
      </w:r>
      <w:proofErr w:type="spellEnd"/>
      <w:r w:rsidRPr="002209A3">
        <w:t>.</w:t>
      </w:r>
      <w:proofErr w:type="spellStart"/>
      <w:r>
        <w:rPr>
          <w:lang w:val="en-US"/>
        </w:rPr>
        <w:t>ua</w:t>
      </w:r>
      <w:proofErr w:type="spellEnd"/>
    </w:p>
    <w:p w:rsidR="005C6979" w:rsidRPr="005C6979" w:rsidRDefault="005C6979"/>
    <w:p w:rsidR="00734875" w:rsidRPr="00BE62FC" w:rsidRDefault="00734875" w:rsidP="00734875">
      <w:pPr>
        <w:jc w:val="center"/>
        <w:rPr>
          <w:b/>
          <w:lang w:val="uk-UA"/>
        </w:rPr>
      </w:pPr>
      <w:r>
        <w:rPr>
          <w:b/>
          <w:lang w:val="uk-UA"/>
        </w:rPr>
        <w:t>ОРГАНІЗАЦІЙ</w:t>
      </w:r>
      <w:r w:rsidRPr="00BE62FC">
        <w:rPr>
          <w:b/>
          <w:lang w:val="uk-UA"/>
        </w:rPr>
        <w:t>НИЙ КОМІТЕТ</w:t>
      </w:r>
    </w:p>
    <w:p w:rsidR="00734875" w:rsidRPr="00DB6536" w:rsidRDefault="00734875" w:rsidP="00734875">
      <w:pPr>
        <w:spacing w:line="276" w:lineRule="auto"/>
        <w:ind w:firstLine="360"/>
        <w:jc w:val="both"/>
        <w:rPr>
          <w:lang w:val="uk-UA"/>
        </w:rPr>
      </w:pPr>
      <w:proofErr w:type="spellStart"/>
      <w:r>
        <w:rPr>
          <w:b/>
          <w:lang w:val="uk-UA"/>
        </w:rPr>
        <w:t>Футулуйчук</w:t>
      </w:r>
      <w:proofErr w:type="spellEnd"/>
      <w:r>
        <w:rPr>
          <w:b/>
          <w:lang w:val="uk-UA"/>
        </w:rPr>
        <w:t xml:space="preserve"> В.М. </w:t>
      </w:r>
      <w:r w:rsidRPr="00DB6536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r w:rsidRPr="00DB6536">
        <w:rPr>
          <w:lang w:val="uk-UA"/>
        </w:rPr>
        <w:t>голова оргкомітету</w:t>
      </w:r>
      <w:r>
        <w:rPr>
          <w:b/>
          <w:lang w:val="uk-UA"/>
        </w:rPr>
        <w:t xml:space="preserve"> </w:t>
      </w:r>
      <w:r w:rsidRPr="00DB6536">
        <w:rPr>
          <w:lang w:val="uk-UA"/>
        </w:rPr>
        <w:t xml:space="preserve">конференції, </w:t>
      </w:r>
      <w:r>
        <w:rPr>
          <w:lang w:val="uk-UA"/>
        </w:rPr>
        <w:t>ди</w:t>
      </w:r>
      <w:r w:rsidRPr="00DB6536">
        <w:rPr>
          <w:lang w:val="uk-UA"/>
        </w:rPr>
        <w:t>ректор Інститут</w:t>
      </w:r>
      <w:r>
        <w:rPr>
          <w:lang w:val="uk-UA"/>
        </w:rPr>
        <w:t>у</w:t>
      </w:r>
      <w:r w:rsidRPr="00DB6536">
        <w:rPr>
          <w:lang w:val="uk-UA"/>
        </w:rPr>
        <w:t xml:space="preserve"> управління природними ресурсами</w:t>
      </w:r>
      <w:r>
        <w:rPr>
          <w:lang w:val="uk-UA"/>
        </w:rPr>
        <w:t xml:space="preserve"> Університету економіки та права „КРОК”, </w:t>
      </w:r>
      <w:proofErr w:type="spellStart"/>
      <w:r>
        <w:rPr>
          <w:lang w:val="uk-UA"/>
        </w:rPr>
        <w:t>к.і.н</w:t>
      </w:r>
      <w:proofErr w:type="spellEnd"/>
      <w:r>
        <w:rPr>
          <w:lang w:val="uk-UA"/>
        </w:rPr>
        <w:t>., доцент кафедри гуманітарно-правових дисциплін</w:t>
      </w:r>
    </w:p>
    <w:p w:rsidR="00734875" w:rsidRDefault="00734875" w:rsidP="00734875">
      <w:pPr>
        <w:spacing w:line="276" w:lineRule="auto"/>
        <w:ind w:firstLine="360"/>
        <w:jc w:val="both"/>
        <w:rPr>
          <w:lang w:val="uk-UA"/>
        </w:rPr>
      </w:pPr>
      <w:proofErr w:type="spellStart"/>
      <w:r w:rsidRPr="00DB6536">
        <w:rPr>
          <w:b/>
          <w:lang w:val="uk-UA"/>
        </w:rPr>
        <w:t>Федорак</w:t>
      </w:r>
      <w:proofErr w:type="spellEnd"/>
      <w:r w:rsidRPr="00DB6536">
        <w:rPr>
          <w:b/>
          <w:lang w:val="uk-UA"/>
        </w:rPr>
        <w:t xml:space="preserve"> В.І.</w:t>
      </w:r>
      <w:r>
        <w:rPr>
          <w:lang w:val="uk-UA"/>
        </w:rPr>
        <w:t xml:space="preserve"> – завідувач кафедри фундаментальних, загальноекономічних дисциплін і туризму</w:t>
      </w:r>
      <w:r w:rsidRPr="00B67728">
        <w:rPr>
          <w:lang w:val="uk-UA"/>
        </w:rPr>
        <w:t xml:space="preserve"> </w:t>
      </w:r>
      <w:r w:rsidRPr="00DB6536">
        <w:rPr>
          <w:lang w:val="uk-UA"/>
        </w:rPr>
        <w:t>Інститут</w:t>
      </w:r>
      <w:r>
        <w:rPr>
          <w:lang w:val="uk-UA"/>
        </w:rPr>
        <w:t>у</w:t>
      </w:r>
      <w:r w:rsidRPr="00DB6536">
        <w:rPr>
          <w:lang w:val="uk-UA"/>
        </w:rPr>
        <w:t xml:space="preserve"> управління природними ресурсами</w:t>
      </w:r>
      <w:r>
        <w:rPr>
          <w:lang w:val="uk-UA"/>
        </w:rPr>
        <w:t xml:space="preserve"> Університету економіки та права „КРОК”,</w:t>
      </w:r>
      <w:r w:rsidRPr="00B67728">
        <w:rPr>
          <w:lang w:val="uk-UA"/>
        </w:rPr>
        <w:t xml:space="preserve"> </w:t>
      </w:r>
      <w:proofErr w:type="spellStart"/>
      <w:r>
        <w:rPr>
          <w:lang w:val="uk-UA"/>
        </w:rPr>
        <w:t>к.е.н</w:t>
      </w:r>
      <w:proofErr w:type="spellEnd"/>
      <w:r>
        <w:rPr>
          <w:lang w:val="uk-UA"/>
        </w:rPr>
        <w:t>., доцент</w:t>
      </w:r>
    </w:p>
    <w:p w:rsidR="00734875" w:rsidRPr="00C56738" w:rsidRDefault="00734875" w:rsidP="00734875">
      <w:pPr>
        <w:spacing w:line="276" w:lineRule="auto"/>
        <w:ind w:firstLine="360"/>
        <w:jc w:val="both"/>
        <w:rPr>
          <w:b/>
          <w:lang w:val="uk-UA"/>
        </w:rPr>
      </w:pPr>
      <w:r w:rsidRPr="00C56738">
        <w:rPr>
          <w:b/>
          <w:lang w:val="uk-UA"/>
        </w:rPr>
        <w:t>Соколова О.Г.</w:t>
      </w:r>
      <w:r w:rsidRPr="00C56738">
        <w:rPr>
          <w:lang w:val="uk-UA"/>
        </w:rPr>
        <w:t xml:space="preserve"> – секретар, старший викладач кафедри земле</w:t>
      </w:r>
      <w:r>
        <w:rPr>
          <w:lang w:val="uk-UA"/>
        </w:rPr>
        <w:t xml:space="preserve">устрою та </w:t>
      </w:r>
      <w:r w:rsidRPr="00C56738">
        <w:rPr>
          <w:lang w:val="uk-UA"/>
        </w:rPr>
        <w:t>кадастру Інституту управління природними ресурсами Університету економіки та права „КРОК”</w:t>
      </w:r>
    </w:p>
    <w:p w:rsidR="005C6979" w:rsidRPr="00734875" w:rsidRDefault="005C6979">
      <w:pPr>
        <w:rPr>
          <w:lang w:val="uk-UA"/>
        </w:rPr>
      </w:pPr>
    </w:p>
    <w:p w:rsidR="00734875" w:rsidRPr="00734875" w:rsidRDefault="00734875" w:rsidP="00734875">
      <w:pPr>
        <w:jc w:val="right"/>
        <w:rPr>
          <w:b/>
          <w:lang w:val="uk-UA"/>
        </w:rPr>
      </w:pPr>
      <w:r w:rsidRPr="00734875">
        <w:rPr>
          <w:b/>
          <w:lang w:val="uk-UA"/>
        </w:rPr>
        <w:t xml:space="preserve">З </w:t>
      </w:r>
      <w:r>
        <w:rPr>
          <w:b/>
          <w:lang w:val="uk-UA"/>
        </w:rPr>
        <w:t>п</w:t>
      </w:r>
      <w:r w:rsidRPr="00734875">
        <w:rPr>
          <w:b/>
          <w:lang w:val="uk-UA"/>
        </w:rPr>
        <w:t>овагою,</w:t>
      </w:r>
    </w:p>
    <w:p w:rsidR="00734875" w:rsidRPr="00734875" w:rsidRDefault="00734875" w:rsidP="00734875">
      <w:pPr>
        <w:jc w:val="right"/>
        <w:rPr>
          <w:b/>
          <w:lang w:val="uk-UA"/>
        </w:rPr>
      </w:pPr>
      <w:r w:rsidRPr="00734875">
        <w:rPr>
          <w:b/>
          <w:lang w:val="uk-UA"/>
        </w:rPr>
        <w:t>оргкомітет  конференції</w:t>
      </w:r>
      <w:bookmarkStart w:id="0" w:name="_GoBack"/>
      <w:bookmarkEnd w:id="0"/>
    </w:p>
    <w:sectPr w:rsidR="00734875" w:rsidRPr="00734875" w:rsidSect="00356E1A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317CA"/>
    <w:multiLevelType w:val="hybridMultilevel"/>
    <w:tmpl w:val="979A9D4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37"/>
    <w:rsid w:val="001C4282"/>
    <w:rsid w:val="002078CF"/>
    <w:rsid w:val="002770F3"/>
    <w:rsid w:val="00356E1A"/>
    <w:rsid w:val="00446164"/>
    <w:rsid w:val="00497EA4"/>
    <w:rsid w:val="00501578"/>
    <w:rsid w:val="005C6979"/>
    <w:rsid w:val="006B2CF4"/>
    <w:rsid w:val="00713577"/>
    <w:rsid w:val="00734875"/>
    <w:rsid w:val="00775522"/>
    <w:rsid w:val="00966BA8"/>
    <w:rsid w:val="00A03737"/>
    <w:rsid w:val="00C462F6"/>
    <w:rsid w:val="00D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2017-04-19T09:33:00Z</dcterms:created>
  <dcterms:modified xsi:type="dcterms:W3CDTF">2017-04-19T10:17:00Z</dcterms:modified>
</cp:coreProperties>
</file>